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2049" w:type="dxa"/>
        <w:tblInd w:w="1271" w:type="dxa"/>
        <w:tblLook w:val="04A0" w:firstRow="1" w:lastRow="0" w:firstColumn="1" w:lastColumn="0" w:noHBand="0" w:noVBand="1"/>
      </w:tblPr>
      <w:tblGrid>
        <w:gridCol w:w="1843"/>
        <w:gridCol w:w="2513"/>
        <w:gridCol w:w="2591"/>
        <w:gridCol w:w="2488"/>
        <w:gridCol w:w="2614"/>
      </w:tblGrid>
      <w:tr w:rsidR="00E4741C" w14:paraId="16C0944F" w14:textId="741FE308" w:rsidTr="00E4741C">
        <w:tc>
          <w:tcPr>
            <w:tcW w:w="1843" w:type="dxa"/>
          </w:tcPr>
          <w:p w14:paraId="055EA5C7" w14:textId="09D41945" w:rsidR="00E4741C" w:rsidRPr="008D39C7" w:rsidRDefault="00E4741C">
            <w:pPr>
              <w:rPr>
                <w:b/>
                <w:bCs/>
                <w:i/>
                <w:iCs/>
              </w:rPr>
            </w:pPr>
            <w:r w:rsidRPr="008D39C7">
              <w:rPr>
                <w:b/>
                <w:bCs/>
                <w:i/>
                <w:iCs/>
              </w:rPr>
              <w:t>Vak</w:t>
            </w:r>
          </w:p>
        </w:tc>
        <w:tc>
          <w:tcPr>
            <w:tcW w:w="2513" w:type="dxa"/>
          </w:tcPr>
          <w:p w14:paraId="1B0A7652" w14:textId="15305F7F" w:rsidR="00E4741C" w:rsidRPr="008D39C7" w:rsidRDefault="00E4741C">
            <w:pPr>
              <w:rPr>
                <w:b/>
                <w:bCs/>
                <w:i/>
                <w:iCs/>
              </w:rPr>
            </w:pPr>
            <w:r w:rsidRPr="008D39C7">
              <w:rPr>
                <w:b/>
                <w:bCs/>
                <w:i/>
                <w:iCs/>
              </w:rPr>
              <w:t>Afronding leerjaar 1 (Stof + soort afronding)</w:t>
            </w:r>
          </w:p>
        </w:tc>
        <w:tc>
          <w:tcPr>
            <w:tcW w:w="2591" w:type="dxa"/>
          </w:tcPr>
          <w:p w14:paraId="7B69F603" w14:textId="1BE18C77" w:rsidR="00E4741C" w:rsidRPr="008D39C7" w:rsidRDefault="00E4741C">
            <w:pPr>
              <w:rPr>
                <w:b/>
                <w:bCs/>
                <w:i/>
                <w:iCs/>
              </w:rPr>
            </w:pPr>
            <w:r w:rsidRPr="008D39C7">
              <w:rPr>
                <w:b/>
                <w:bCs/>
                <w:i/>
                <w:iCs/>
              </w:rPr>
              <w:t>Afronding leerjaar 2 (Stof + soort afronding)</w:t>
            </w:r>
          </w:p>
        </w:tc>
        <w:tc>
          <w:tcPr>
            <w:tcW w:w="2488" w:type="dxa"/>
          </w:tcPr>
          <w:p w14:paraId="16B6AE72" w14:textId="36D67950" w:rsidR="00E4741C" w:rsidRPr="008D39C7" w:rsidRDefault="00E4741C">
            <w:pPr>
              <w:rPr>
                <w:b/>
                <w:bCs/>
                <w:i/>
                <w:iCs/>
              </w:rPr>
            </w:pPr>
            <w:r w:rsidRPr="008D39C7">
              <w:rPr>
                <w:b/>
                <w:bCs/>
                <w:i/>
                <w:iCs/>
              </w:rPr>
              <w:t>Afronding leerjaar 3 Mavo (Stof + soort afronding)</w:t>
            </w:r>
          </w:p>
        </w:tc>
        <w:tc>
          <w:tcPr>
            <w:tcW w:w="2614" w:type="dxa"/>
          </w:tcPr>
          <w:p w14:paraId="2B0FC335" w14:textId="5CF8C1DC" w:rsidR="00E4741C" w:rsidRPr="008D39C7" w:rsidRDefault="00E4741C">
            <w:pPr>
              <w:rPr>
                <w:b/>
                <w:bCs/>
                <w:i/>
                <w:iCs/>
              </w:rPr>
            </w:pPr>
            <w:r w:rsidRPr="008D39C7">
              <w:rPr>
                <w:b/>
                <w:bCs/>
                <w:i/>
                <w:iCs/>
              </w:rPr>
              <w:t>Afronding leerjaar 3 Havo/VWO (Stof + soort afronding)</w:t>
            </w:r>
          </w:p>
        </w:tc>
      </w:tr>
      <w:tr w:rsidR="00E4741C" w14:paraId="20FB2F22" w14:textId="77777777" w:rsidTr="00E4741C">
        <w:tc>
          <w:tcPr>
            <w:tcW w:w="1843" w:type="dxa"/>
          </w:tcPr>
          <w:p w14:paraId="423D03E6" w14:textId="32BEAB50" w:rsidR="00E4741C" w:rsidRDefault="00E4741C" w:rsidP="007E4FF6">
            <w:pPr>
              <w:spacing w:line="600" w:lineRule="auto"/>
            </w:pPr>
            <w:r>
              <w:t>Duits</w:t>
            </w:r>
          </w:p>
        </w:tc>
        <w:tc>
          <w:tcPr>
            <w:tcW w:w="2513" w:type="dxa"/>
          </w:tcPr>
          <w:p w14:paraId="497F72BD" w14:textId="0F1A1F15" w:rsidR="00E4741C" w:rsidRDefault="00E4741C" w:rsidP="008B669A">
            <w:r>
              <w:t>Mondeling: zelf voorstellen</w:t>
            </w:r>
          </w:p>
        </w:tc>
        <w:tc>
          <w:tcPr>
            <w:tcW w:w="2591" w:type="dxa"/>
          </w:tcPr>
          <w:p w14:paraId="53FCA201" w14:textId="28B72F9E" w:rsidR="00E4741C" w:rsidRDefault="00E4741C" w:rsidP="008B669A">
            <w:r>
              <w:t>Schrijfvaardigheid:</w:t>
            </w:r>
          </w:p>
          <w:p w14:paraId="39618617" w14:textId="3282383C" w:rsidR="00E4741C" w:rsidRDefault="00E4741C" w:rsidP="008B669A">
            <w:r>
              <w:t>Brief naar vriend of vriendin</w:t>
            </w:r>
          </w:p>
        </w:tc>
        <w:tc>
          <w:tcPr>
            <w:tcW w:w="2488" w:type="dxa"/>
          </w:tcPr>
          <w:p w14:paraId="6CE262B3" w14:textId="28B72F9E" w:rsidR="00E4741C" w:rsidRDefault="00E4741C" w:rsidP="008B669A">
            <w:r>
              <w:t>Schrijfvaardigheid:</w:t>
            </w:r>
          </w:p>
          <w:p w14:paraId="7BD62A25" w14:textId="3282383C" w:rsidR="00E4741C" w:rsidRDefault="00E4741C" w:rsidP="008B669A">
            <w:r>
              <w:t>Brief naar vriend of vriendin</w:t>
            </w:r>
          </w:p>
          <w:p w14:paraId="6D61FA7E" w14:textId="76D966A9" w:rsidR="00E4741C" w:rsidRDefault="00E4741C" w:rsidP="008B669A"/>
        </w:tc>
        <w:tc>
          <w:tcPr>
            <w:tcW w:w="2614" w:type="dxa"/>
          </w:tcPr>
          <w:p w14:paraId="690FC2A7" w14:textId="4B97A22D" w:rsidR="00E4741C" w:rsidRDefault="00E4741C" w:rsidP="7EBA5FC0">
            <w:pPr>
              <w:rPr>
                <w:b/>
                <w:bCs/>
              </w:rPr>
            </w:pPr>
            <w:r w:rsidRPr="7EBA5FC0">
              <w:rPr>
                <w:b/>
                <w:bCs/>
              </w:rPr>
              <w:t>Schriftelijke toets</w:t>
            </w:r>
          </w:p>
          <w:p w14:paraId="3975FD92" w14:textId="36E7423A" w:rsidR="00E4741C" w:rsidRDefault="00E4741C"/>
          <w:p w14:paraId="2BA4E8C4" w14:textId="4BCD1204" w:rsidR="00E4741C" w:rsidRDefault="00E4741C" w:rsidP="008B669A">
            <w:r>
              <w:t>Toets lees- en schrijfvaardigheid. De omgeving en het weer beschrijven.</w:t>
            </w:r>
          </w:p>
          <w:p w14:paraId="62D3A151" w14:textId="618CEBF3" w:rsidR="00E4741C" w:rsidRDefault="00E4741C" w:rsidP="008B669A"/>
        </w:tc>
      </w:tr>
      <w:tr w:rsidR="00E4741C" w14:paraId="4693671D" w14:textId="77777777" w:rsidTr="00E4741C">
        <w:tc>
          <w:tcPr>
            <w:tcW w:w="1843" w:type="dxa"/>
          </w:tcPr>
          <w:p w14:paraId="7B4B895D" w14:textId="7978F357" w:rsidR="00E4741C" w:rsidRDefault="00E4741C" w:rsidP="007E4FF6">
            <w:pPr>
              <w:spacing w:line="600" w:lineRule="auto"/>
            </w:pPr>
            <w:r>
              <w:t>Engels</w:t>
            </w:r>
          </w:p>
        </w:tc>
        <w:tc>
          <w:tcPr>
            <w:tcW w:w="2513" w:type="dxa"/>
          </w:tcPr>
          <w:p w14:paraId="6A7CA6A3" w14:textId="769BBBE2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4FE56C68">
              <w:rPr>
                <w:rFonts w:ascii="Calibri" w:eastAsia="Calibri" w:hAnsi="Calibri" w:cs="Calibri"/>
                <w:lang w:val="en-GB"/>
              </w:rPr>
              <w:t>Toets</w:t>
            </w:r>
            <w:proofErr w:type="spellEnd"/>
            <w:r w:rsidRPr="4FE56C68">
              <w:rPr>
                <w:rFonts w:ascii="Calibri" w:eastAsia="Calibri" w:hAnsi="Calibri" w:cs="Calibri"/>
                <w:lang w:val="en-GB"/>
              </w:rPr>
              <w:t xml:space="preserve"> Grammatica : To be + to have got, present simple positive + negative + questions, </w:t>
            </w:r>
            <w:proofErr w:type="spellStart"/>
            <w:r w:rsidRPr="4FE56C68">
              <w:rPr>
                <w:rFonts w:ascii="Calibri" w:eastAsia="Calibri" w:hAnsi="Calibri" w:cs="Calibri"/>
                <w:lang w:val="en-GB"/>
              </w:rPr>
              <w:t>formulier</w:t>
            </w:r>
            <w:proofErr w:type="spellEnd"/>
            <w:r w:rsidRPr="4FE56C68">
              <w:rPr>
                <w:rFonts w:ascii="Calibri" w:eastAsia="Calibri" w:hAnsi="Calibri" w:cs="Calibri"/>
                <w:lang w:val="en-GB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  <w:lang w:val="en-GB"/>
              </w:rPr>
              <w:t>woordjes</w:t>
            </w:r>
            <w:proofErr w:type="spellEnd"/>
          </w:p>
          <w:p w14:paraId="461BB09D" w14:textId="13DF7CC2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FE56C68">
              <w:rPr>
                <w:rFonts w:ascii="Calibri" w:eastAsia="Calibri" w:hAnsi="Calibri" w:cs="Calibri"/>
              </w:rPr>
              <w:t xml:space="preserve">Woordjes: </w:t>
            </w:r>
          </w:p>
          <w:p w14:paraId="715C4FBC" w14:textId="57EC4852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FE56C68">
              <w:rPr>
                <w:rFonts w:ascii="Calibri" w:eastAsia="Calibri" w:hAnsi="Calibri" w:cs="Calibri"/>
                <w:b/>
                <w:bCs/>
              </w:rPr>
              <w:t>Mavo</w:t>
            </w:r>
            <w:r w:rsidRPr="4FE56C68">
              <w:rPr>
                <w:rFonts w:ascii="Calibri" w:eastAsia="Calibri" w:hAnsi="Calibri" w:cs="Calibri"/>
              </w:rPr>
              <w:t>:</w:t>
            </w:r>
            <w:r>
              <w:tab/>
            </w:r>
            <w:proofErr w:type="spellStart"/>
            <w:r w:rsidRPr="4FE56C68">
              <w:rPr>
                <w:rFonts w:ascii="Calibri" w:eastAsia="Calibri" w:hAnsi="Calibri" w:cs="Calibri"/>
              </w:rPr>
              <w:t>Theme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FE56C68">
              <w:rPr>
                <w:rFonts w:ascii="Calibri" w:eastAsia="Calibri" w:hAnsi="Calibri" w:cs="Calibri"/>
              </w:rPr>
              <w:t>words</w:t>
            </w:r>
            <w:proofErr w:type="spellEnd"/>
            <w:r w:rsidRPr="4FE56C68">
              <w:rPr>
                <w:rFonts w:ascii="Calibri" w:eastAsia="Calibri" w:hAnsi="Calibri" w:cs="Calibri"/>
              </w:rPr>
              <w:t>, Nederlands – Engels EN Engels Nederlands</w:t>
            </w:r>
          </w:p>
          <w:p w14:paraId="05AA486D" w14:textId="0BC75C2A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FE56C68">
              <w:rPr>
                <w:rFonts w:ascii="Calibri" w:eastAsia="Calibri" w:hAnsi="Calibri" w:cs="Calibri"/>
              </w:rPr>
              <w:t xml:space="preserve">A </w:t>
            </w:r>
            <w:proofErr w:type="spellStart"/>
            <w:r w:rsidRPr="4FE56C68">
              <w:rPr>
                <w:rFonts w:ascii="Calibri" w:eastAsia="Calibri" w:hAnsi="Calibri" w:cs="Calibri"/>
              </w:rPr>
              <w:t>watching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en C reading – Nederlands </w:t>
            </w:r>
            <w:r w:rsidRPr="4FE56C68">
              <w:rPr>
                <w:rFonts w:ascii="Wingdings" w:eastAsia="Wingdings" w:hAnsi="Wingdings" w:cs="Wingdings"/>
                <w:lang w:val="en-GB"/>
              </w:rPr>
              <w:t>à</w:t>
            </w:r>
            <w:r w:rsidRPr="4FE56C68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4FE56C68">
              <w:rPr>
                <w:rFonts w:ascii="Calibri" w:eastAsia="Calibri" w:hAnsi="Calibri" w:cs="Calibri"/>
              </w:rPr>
              <w:t>Engels</w:t>
            </w:r>
          </w:p>
          <w:p w14:paraId="4B5BE4DC" w14:textId="153C9417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FE56C68">
              <w:rPr>
                <w:rFonts w:ascii="Calibri" w:eastAsia="Calibri" w:hAnsi="Calibri" w:cs="Calibri"/>
                <w:b/>
                <w:bCs/>
              </w:rPr>
              <w:t xml:space="preserve">Havo/vwo: </w:t>
            </w:r>
            <w:proofErr w:type="spellStart"/>
            <w:r w:rsidRPr="4FE56C68">
              <w:rPr>
                <w:rFonts w:ascii="Calibri" w:eastAsia="Calibri" w:hAnsi="Calibri" w:cs="Calibri"/>
              </w:rPr>
              <w:t>Theme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FE56C68">
              <w:rPr>
                <w:rFonts w:ascii="Calibri" w:eastAsia="Calibri" w:hAnsi="Calibri" w:cs="Calibri"/>
              </w:rPr>
              <w:t>words</w:t>
            </w:r>
            <w:proofErr w:type="spellEnd"/>
            <w:r w:rsidRPr="4FE56C68">
              <w:rPr>
                <w:rFonts w:ascii="Calibri" w:eastAsia="Calibri" w:hAnsi="Calibri" w:cs="Calibri"/>
              </w:rPr>
              <w:t>, Nederlands – Engels EN Engels Nederlands</w:t>
            </w:r>
          </w:p>
          <w:p w14:paraId="4CF1411D" w14:textId="7662033C" w:rsidR="00E4741C" w:rsidRDefault="00E4741C" w:rsidP="4FE56C68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4FE56C68">
              <w:rPr>
                <w:rFonts w:ascii="Calibri" w:eastAsia="Calibri" w:hAnsi="Calibri" w:cs="Calibri"/>
              </w:rPr>
              <w:t xml:space="preserve">A </w:t>
            </w:r>
            <w:proofErr w:type="spellStart"/>
            <w:r w:rsidRPr="4FE56C68">
              <w:rPr>
                <w:rFonts w:ascii="Calibri" w:eastAsia="Calibri" w:hAnsi="Calibri" w:cs="Calibri"/>
              </w:rPr>
              <w:t>watching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en C reading – Engels </w:t>
            </w:r>
            <w:r w:rsidRPr="4FE56C68">
              <w:rPr>
                <w:rFonts w:ascii="Wingdings" w:eastAsia="Wingdings" w:hAnsi="Wingdings" w:cs="Wingdings"/>
                <w:lang w:val="en-GB"/>
              </w:rPr>
              <w:t>à</w:t>
            </w:r>
            <w:r w:rsidRPr="4FE56C68">
              <w:rPr>
                <w:rFonts w:ascii="Calibri" w:eastAsia="Calibri" w:hAnsi="Calibri" w:cs="Calibri"/>
              </w:rPr>
              <w:t xml:space="preserve"> Nederlands</w:t>
            </w:r>
          </w:p>
          <w:p w14:paraId="3A87BB13" w14:textId="064FFCA1" w:rsidR="00E4741C" w:rsidRDefault="00E4741C" w:rsidP="008B669A"/>
        </w:tc>
        <w:tc>
          <w:tcPr>
            <w:tcW w:w="2591" w:type="dxa"/>
          </w:tcPr>
          <w:p w14:paraId="728CA7E8" w14:textId="5A6CA398" w:rsidR="00E4741C" w:rsidRDefault="00E4741C" w:rsidP="4FE56C68">
            <w:pPr>
              <w:spacing w:after="160" w:line="257" w:lineRule="auto"/>
              <w:rPr>
                <w:rFonts w:eastAsiaTheme="minorEastAsia"/>
                <w:lang w:val="en-US"/>
              </w:rPr>
            </w:pPr>
            <w:r w:rsidRPr="4FE56C68">
              <w:rPr>
                <w:rFonts w:eastAsiaTheme="minorEastAsia"/>
                <w:lang w:val="en-US"/>
              </w:rPr>
              <w:t>Grammar:</w:t>
            </w:r>
          </w:p>
          <w:p w14:paraId="17A7CC61" w14:textId="21C383B6" w:rsidR="00E4741C" w:rsidRDefault="00E4741C" w:rsidP="4FE56C68">
            <w:pPr>
              <w:spacing w:after="160" w:line="257" w:lineRule="auto"/>
              <w:rPr>
                <w:rFonts w:eastAsiaTheme="minorEastAsia"/>
                <w:lang w:val="en-US"/>
              </w:rPr>
            </w:pPr>
            <w:r w:rsidRPr="4FE56C68">
              <w:rPr>
                <w:rFonts w:eastAsiaTheme="minorEastAsia"/>
                <w:lang w:val="en-US"/>
              </w:rPr>
              <w:t>Present simple (positives, negatives, questions)</w:t>
            </w:r>
          </w:p>
          <w:p w14:paraId="05A92FDE" w14:textId="168C5FA1" w:rsidR="00E4741C" w:rsidRDefault="00E4741C" w:rsidP="4FE56C68">
            <w:pPr>
              <w:spacing w:after="160" w:line="257" w:lineRule="auto"/>
              <w:rPr>
                <w:rFonts w:eastAsiaTheme="minorEastAsia"/>
                <w:lang w:val="en-US"/>
              </w:rPr>
            </w:pPr>
            <w:r w:rsidRPr="4FE56C68">
              <w:rPr>
                <w:rFonts w:eastAsiaTheme="minorEastAsia"/>
                <w:lang w:val="en-US"/>
              </w:rPr>
              <w:t>Present continuous (</w:t>
            </w:r>
            <w:proofErr w:type="spellStart"/>
            <w:r w:rsidRPr="4FE56C68">
              <w:rPr>
                <w:rFonts w:eastAsiaTheme="minorEastAsia"/>
                <w:lang w:val="en-US"/>
              </w:rPr>
              <w:t>postives</w:t>
            </w:r>
            <w:proofErr w:type="spellEnd"/>
            <w:r w:rsidRPr="4FE56C68">
              <w:rPr>
                <w:rFonts w:eastAsiaTheme="minorEastAsia"/>
                <w:lang w:val="en-US"/>
              </w:rPr>
              <w:t>, negatives, questions)</w:t>
            </w:r>
          </w:p>
          <w:p w14:paraId="04209F93" w14:textId="3CEB3906" w:rsidR="00E4741C" w:rsidRDefault="00E4741C" w:rsidP="52833D10">
            <w:pPr>
              <w:spacing w:after="160" w:line="257" w:lineRule="auto"/>
              <w:rPr>
                <w:rFonts w:eastAsiaTheme="minorEastAsia"/>
                <w:lang w:val="en-US"/>
              </w:rPr>
            </w:pPr>
            <w:r w:rsidRPr="52833D10">
              <w:rPr>
                <w:rFonts w:eastAsiaTheme="minorEastAsia"/>
                <w:lang w:val="en-US"/>
              </w:rPr>
              <w:t>Adverbs of frequency</w:t>
            </w:r>
          </w:p>
        </w:tc>
        <w:tc>
          <w:tcPr>
            <w:tcW w:w="2488" w:type="dxa"/>
          </w:tcPr>
          <w:p w14:paraId="5BC1CE29" w14:textId="561AFEF2" w:rsidR="00E4741C" w:rsidRDefault="00E4741C" w:rsidP="4FE56C68">
            <w:r w:rsidRPr="4FE56C68">
              <w:rPr>
                <w:rFonts w:ascii="Calibri" w:eastAsia="Calibri" w:hAnsi="Calibri" w:cs="Calibri"/>
              </w:rPr>
              <w:t xml:space="preserve">Toets Grammatica + </w:t>
            </w:r>
            <w:proofErr w:type="spellStart"/>
            <w:r w:rsidRPr="4FE56C68">
              <w:rPr>
                <w:rFonts w:ascii="Calibri" w:eastAsia="Calibri" w:hAnsi="Calibri" w:cs="Calibri"/>
              </w:rPr>
              <w:t>tekstverklaren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vocab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: present </w:t>
            </w:r>
            <w:proofErr w:type="spellStart"/>
            <w:r w:rsidRPr="4FE56C68">
              <w:rPr>
                <w:rFonts w:ascii="Calibri" w:eastAsia="Calibri" w:hAnsi="Calibri" w:cs="Calibri"/>
              </w:rPr>
              <w:t>simple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present </w:t>
            </w:r>
            <w:proofErr w:type="spellStart"/>
            <w:r w:rsidRPr="4FE56C68">
              <w:rPr>
                <w:rFonts w:ascii="Calibri" w:eastAsia="Calibri" w:hAnsi="Calibri" w:cs="Calibri"/>
              </w:rPr>
              <w:t>continuous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FE56C68">
              <w:rPr>
                <w:rFonts w:ascii="Calibri" w:eastAsia="Calibri" w:hAnsi="Calibri" w:cs="Calibri"/>
              </w:rPr>
              <w:t>verb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ing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FE56C68">
              <w:rPr>
                <w:rFonts w:ascii="Calibri" w:eastAsia="Calibri" w:hAnsi="Calibri" w:cs="Calibri"/>
              </w:rPr>
              <w:t>verb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to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FE56C68">
              <w:rPr>
                <w:rFonts w:ascii="Calibri" w:eastAsia="Calibri" w:hAnsi="Calibri" w:cs="Calibri"/>
              </w:rPr>
              <w:t>infinitve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. </w:t>
            </w:r>
          </w:p>
          <w:p w14:paraId="2BFEA737" w14:textId="23A75165" w:rsidR="00E4741C" w:rsidRDefault="00E4741C" w:rsidP="4FE56C68">
            <w:pPr>
              <w:rPr>
                <w:rFonts w:ascii="Calibri" w:eastAsia="Calibri" w:hAnsi="Calibri" w:cs="Calibri"/>
                <w:lang w:val="en-AU"/>
              </w:rPr>
            </w:pPr>
          </w:p>
          <w:p w14:paraId="1566ABDF" w14:textId="753EF2EC" w:rsidR="00E4741C" w:rsidRDefault="00E4741C" w:rsidP="4FE56C68">
            <w:r w:rsidRPr="4FE56C68">
              <w:rPr>
                <w:rFonts w:ascii="Calibri" w:eastAsia="Calibri" w:hAnsi="Calibri" w:cs="Calibri"/>
                <w:lang w:val="en-AU"/>
              </w:rPr>
              <w:t xml:space="preserve">Vocab: </w:t>
            </w:r>
          </w:p>
          <w:p w14:paraId="552BD86C" w14:textId="59D7A907" w:rsidR="00E4741C" w:rsidRDefault="00E4741C" w:rsidP="4FE56C68">
            <w:r w:rsidRPr="4FE56C68">
              <w:rPr>
                <w:rFonts w:ascii="Calibri" w:eastAsia="Calibri" w:hAnsi="Calibri" w:cs="Calibri"/>
                <w:lang w:val="pt-BR"/>
              </w:rPr>
              <w:t>p. 72-73 theme words (E-N, N-E) + A, C, F, G (E-N)</w:t>
            </w:r>
          </w:p>
          <w:p w14:paraId="72AD2281" w14:textId="67384471" w:rsidR="00E4741C" w:rsidRDefault="00E4741C" w:rsidP="4FE56C68">
            <w:pPr>
              <w:spacing w:line="259" w:lineRule="auto"/>
              <w:rPr>
                <w:rFonts w:ascii="Calibri" w:eastAsia="Calibri" w:hAnsi="Calibri" w:cs="Calibri"/>
                <w:lang w:val="en-AU"/>
              </w:rPr>
            </w:pPr>
          </w:p>
          <w:p w14:paraId="72966B71" w14:textId="19A69663" w:rsidR="00E4741C" w:rsidRDefault="00E4741C" w:rsidP="008B669A"/>
        </w:tc>
        <w:tc>
          <w:tcPr>
            <w:tcW w:w="2614" w:type="dxa"/>
          </w:tcPr>
          <w:p w14:paraId="00123255" w14:textId="7A7E0900" w:rsidR="00E4741C" w:rsidRDefault="00E4741C" w:rsidP="4FE56C68">
            <w:r w:rsidRPr="4FE56C68">
              <w:rPr>
                <w:rFonts w:ascii="Calibri" w:eastAsia="Calibri" w:hAnsi="Calibri" w:cs="Calibri"/>
              </w:rPr>
              <w:t xml:space="preserve">Toets Grammatica + </w:t>
            </w:r>
            <w:proofErr w:type="spellStart"/>
            <w:r w:rsidRPr="4FE56C68">
              <w:rPr>
                <w:rFonts w:ascii="Calibri" w:eastAsia="Calibri" w:hAnsi="Calibri" w:cs="Calibri"/>
              </w:rPr>
              <w:t>tekstverklaren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vocab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: present </w:t>
            </w:r>
            <w:proofErr w:type="spellStart"/>
            <w:r w:rsidRPr="4FE56C68">
              <w:rPr>
                <w:rFonts w:ascii="Calibri" w:eastAsia="Calibri" w:hAnsi="Calibri" w:cs="Calibri"/>
              </w:rPr>
              <w:t>simple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present </w:t>
            </w:r>
            <w:proofErr w:type="spellStart"/>
            <w:r w:rsidRPr="4FE56C68">
              <w:rPr>
                <w:rFonts w:ascii="Calibri" w:eastAsia="Calibri" w:hAnsi="Calibri" w:cs="Calibri"/>
              </w:rPr>
              <w:t>continuous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FE56C68">
              <w:rPr>
                <w:rFonts w:ascii="Calibri" w:eastAsia="Calibri" w:hAnsi="Calibri" w:cs="Calibri"/>
              </w:rPr>
              <w:t>verb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ing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FE56C68">
              <w:rPr>
                <w:rFonts w:ascii="Calibri" w:eastAsia="Calibri" w:hAnsi="Calibri" w:cs="Calibri"/>
              </w:rPr>
              <w:t>verb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 </w:t>
            </w:r>
            <w:proofErr w:type="spellStart"/>
            <w:r w:rsidRPr="4FE56C68">
              <w:rPr>
                <w:rFonts w:ascii="Calibri" w:eastAsia="Calibri" w:hAnsi="Calibri" w:cs="Calibri"/>
              </w:rPr>
              <w:t>to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FE56C68">
              <w:rPr>
                <w:rFonts w:ascii="Calibri" w:eastAsia="Calibri" w:hAnsi="Calibri" w:cs="Calibri"/>
              </w:rPr>
              <w:t>infinitve</w:t>
            </w:r>
            <w:proofErr w:type="spellEnd"/>
            <w:r w:rsidRPr="4FE56C68">
              <w:rPr>
                <w:rFonts w:ascii="Calibri" w:eastAsia="Calibri" w:hAnsi="Calibri" w:cs="Calibri"/>
              </w:rPr>
              <w:t xml:space="preserve"> +</w:t>
            </w:r>
            <w:r w:rsidRPr="4FE56C68">
              <w:rPr>
                <w:rFonts w:ascii="Calibri" w:eastAsia="Calibri" w:hAnsi="Calibri" w:cs="Calibri"/>
                <w:lang w:val="en-AU"/>
              </w:rPr>
              <w:t xml:space="preserve"> passive (VWO + present perfect simple)</w:t>
            </w:r>
          </w:p>
          <w:p w14:paraId="7694D0DD" w14:textId="38ED7C20" w:rsidR="00E4741C" w:rsidRDefault="00E4741C" w:rsidP="4FE56C68">
            <w:r w:rsidRPr="4FE56C68">
              <w:rPr>
                <w:rFonts w:ascii="Calibri" w:eastAsia="Calibri" w:hAnsi="Calibri" w:cs="Calibri"/>
                <w:lang w:val="en-AU"/>
              </w:rPr>
              <w:t xml:space="preserve"> </w:t>
            </w:r>
          </w:p>
          <w:p w14:paraId="3AA7D67D" w14:textId="3BFBC42C" w:rsidR="00E4741C" w:rsidRDefault="00E4741C" w:rsidP="4FE56C68">
            <w:r w:rsidRPr="4FE56C68">
              <w:rPr>
                <w:rFonts w:ascii="Calibri" w:eastAsia="Calibri" w:hAnsi="Calibri" w:cs="Calibri"/>
                <w:lang w:val="en-AU"/>
              </w:rPr>
              <w:t xml:space="preserve">Vocab: </w:t>
            </w:r>
          </w:p>
          <w:p w14:paraId="73C78570" w14:textId="238E7EE9" w:rsidR="00E4741C" w:rsidRDefault="00E4741C" w:rsidP="4FE56C68">
            <w:r w:rsidRPr="4FE56C68">
              <w:rPr>
                <w:rFonts w:ascii="Calibri" w:eastAsia="Calibri" w:hAnsi="Calibri" w:cs="Calibri"/>
                <w:lang w:val="en-AU"/>
              </w:rPr>
              <w:t>HAVO: p. 76-77 theme words (E-N, N-E) + A, C, F, G (E-N)</w:t>
            </w:r>
          </w:p>
          <w:p w14:paraId="649E2898" w14:textId="54E1EC3E" w:rsidR="00E4741C" w:rsidRDefault="00E4741C" w:rsidP="4FE56C68">
            <w:pPr>
              <w:rPr>
                <w:rFonts w:ascii="Calibri" w:eastAsia="Calibri" w:hAnsi="Calibri" w:cs="Calibri"/>
                <w:lang w:val="en-AU"/>
              </w:rPr>
            </w:pPr>
          </w:p>
          <w:p w14:paraId="30E88525" w14:textId="62F7AE0D" w:rsidR="00E4741C" w:rsidRDefault="00E4741C" w:rsidP="4FE56C68">
            <w:r w:rsidRPr="4FE56C68">
              <w:rPr>
                <w:rFonts w:ascii="Calibri" w:eastAsia="Calibri" w:hAnsi="Calibri" w:cs="Calibri"/>
                <w:lang w:val="en-AU"/>
              </w:rPr>
              <w:t>VWO: p. 76-77 theme words (E-N, N-E) + A, C, F, G (E-N)</w:t>
            </w:r>
          </w:p>
          <w:p w14:paraId="0FA4D23A" w14:textId="02F48CA1" w:rsidR="00E4741C" w:rsidRDefault="00E4741C" w:rsidP="008B669A"/>
        </w:tc>
      </w:tr>
      <w:tr w:rsidR="00E4741C" w14:paraId="19AB0957" w14:textId="77777777" w:rsidTr="00E4741C">
        <w:tc>
          <w:tcPr>
            <w:tcW w:w="1843" w:type="dxa"/>
          </w:tcPr>
          <w:p w14:paraId="24F08C0A" w14:textId="2ABDAB55" w:rsidR="00E4741C" w:rsidRDefault="00E4741C" w:rsidP="007E4FF6">
            <w:pPr>
              <w:spacing w:line="600" w:lineRule="auto"/>
            </w:pPr>
            <w:r>
              <w:lastRenderedPageBreak/>
              <w:t>Nederlands</w:t>
            </w:r>
          </w:p>
        </w:tc>
        <w:tc>
          <w:tcPr>
            <w:tcW w:w="2513" w:type="dxa"/>
          </w:tcPr>
          <w:p w14:paraId="1C357B19" w14:textId="0FA60FBB" w:rsidR="00E4741C" w:rsidRDefault="00E4741C" w:rsidP="008B669A">
            <w:r>
              <w:t>Schriftelijke toets cursus 1: Par. 1 t/m 5 blz. 10-40</w:t>
            </w:r>
          </w:p>
        </w:tc>
        <w:tc>
          <w:tcPr>
            <w:tcW w:w="2591" w:type="dxa"/>
          </w:tcPr>
          <w:p w14:paraId="0EC99573" w14:textId="5ED0BD95" w:rsidR="00E4741C" w:rsidRDefault="00E4741C" w:rsidP="008B669A">
            <w:r>
              <w:t>Schriftelijke toets</w:t>
            </w:r>
          </w:p>
          <w:p w14:paraId="4AC02F58" w14:textId="1A6E596A" w:rsidR="00E4741C" w:rsidRDefault="00E4741C" w:rsidP="008B669A"/>
        </w:tc>
        <w:tc>
          <w:tcPr>
            <w:tcW w:w="2488" w:type="dxa"/>
          </w:tcPr>
          <w:p w14:paraId="49E524D3" w14:textId="3E0E1C14" w:rsidR="00E4741C" w:rsidRDefault="00E4741C" w:rsidP="008B669A">
            <w:r>
              <w:t xml:space="preserve">Schriftelijke toets cursus 1 Par. 1 t/m 5 </w:t>
            </w:r>
            <w:proofErr w:type="spellStart"/>
            <w:r>
              <w:t>blz</w:t>
            </w:r>
            <w:proofErr w:type="spellEnd"/>
            <w:r>
              <w:t xml:space="preserve"> 10. t/m 42 (leestekst)</w:t>
            </w:r>
          </w:p>
        </w:tc>
        <w:tc>
          <w:tcPr>
            <w:tcW w:w="2614" w:type="dxa"/>
          </w:tcPr>
          <w:p w14:paraId="502119F0" w14:textId="7505D5EE" w:rsidR="00E4741C" w:rsidRDefault="00E4741C" w:rsidP="008B669A">
            <w:r>
              <w:t>Schriftelijke toets cursus 1 par. 1 t/m 5 blz. 10 t/m 42</w:t>
            </w:r>
          </w:p>
          <w:p w14:paraId="76C29508" w14:textId="26C8BEB5" w:rsidR="00E4741C" w:rsidRDefault="00E4741C" w:rsidP="008B669A">
            <w:r>
              <w:t>(leestekst)</w:t>
            </w:r>
          </w:p>
        </w:tc>
      </w:tr>
      <w:tr w:rsidR="00E4741C" w14:paraId="0781A914" w14:textId="77777777" w:rsidTr="00E4741C">
        <w:tc>
          <w:tcPr>
            <w:tcW w:w="1843" w:type="dxa"/>
          </w:tcPr>
          <w:p w14:paraId="217048D9" w14:textId="2F44A22A" w:rsidR="00E4741C" w:rsidRDefault="00E4741C" w:rsidP="007E4FF6">
            <w:pPr>
              <w:spacing w:line="600" w:lineRule="auto"/>
            </w:pPr>
            <w:r>
              <w:t>Wiskunde</w:t>
            </w:r>
          </w:p>
        </w:tc>
        <w:tc>
          <w:tcPr>
            <w:tcW w:w="2513" w:type="dxa"/>
          </w:tcPr>
          <w:p w14:paraId="11E108F3" w14:textId="73ABAA2E" w:rsidR="00E4741C" w:rsidRDefault="00E4741C" w:rsidP="008B669A">
            <w:r>
              <w:t>Toets Hoofdstuk 1 + Hoofdstuk 2 tot paragraaf 4</w:t>
            </w:r>
          </w:p>
        </w:tc>
        <w:tc>
          <w:tcPr>
            <w:tcW w:w="2591" w:type="dxa"/>
          </w:tcPr>
          <w:p w14:paraId="01210169" w14:textId="6409E9A4" w:rsidR="00E4741C" w:rsidRDefault="00E4741C" w:rsidP="008B669A">
            <w:r>
              <w:t>Toets Hoofdstuk 1 + Hoofdstuk 2 tot paragraaf 4</w:t>
            </w:r>
          </w:p>
        </w:tc>
        <w:tc>
          <w:tcPr>
            <w:tcW w:w="2488" w:type="dxa"/>
          </w:tcPr>
          <w:p w14:paraId="7F862EBC" w14:textId="73ABAA2E" w:rsidR="00E4741C" w:rsidRDefault="00E4741C" w:rsidP="008B669A">
            <w:r>
              <w:t>Toets Hoofdstuk 1 + Hoofdstuk 2 tot paragraaf 4</w:t>
            </w:r>
          </w:p>
          <w:p w14:paraId="6A3FD649" w14:textId="12983653" w:rsidR="00E4741C" w:rsidRDefault="00E4741C" w:rsidP="008B669A"/>
        </w:tc>
        <w:tc>
          <w:tcPr>
            <w:tcW w:w="2614" w:type="dxa"/>
          </w:tcPr>
          <w:p w14:paraId="2E0C90C1" w14:textId="5A4887D1" w:rsidR="00E4741C" w:rsidRDefault="00E4741C" w:rsidP="008B669A">
            <w:r>
              <w:t>Toets Hoofdstuk 1 + Hoofdstuk 5: de eerste 2 paragrafen.</w:t>
            </w:r>
          </w:p>
        </w:tc>
      </w:tr>
      <w:tr w:rsidR="00E4741C" w14:paraId="45924D5B" w14:textId="77777777" w:rsidTr="00E4741C">
        <w:tc>
          <w:tcPr>
            <w:tcW w:w="1843" w:type="dxa"/>
          </w:tcPr>
          <w:p w14:paraId="1439979F" w14:textId="59AD6AA3" w:rsidR="00E4741C" w:rsidRDefault="00E4741C" w:rsidP="007E4FF6">
            <w:pPr>
              <w:spacing w:line="600" w:lineRule="auto"/>
            </w:pPr>
            <w:r>
              <w:t>Geschiedenis</w:t>
            </w:r>
          </w:p>
        </w:tc>
        <w:tc>
          <w:tcPr>
            <w:tcW w:w="2513" w:type="dxa"/>
          </w:tcPr>
          <w:p w14:paraId="086C6159" w14:textId="26C4F561" w:rsidR="00E4741C" w:rsidRDefault="00E4741C" w:rsidP="008B669A">
            <w:r>
              <w:t>Werkstuk inleveren:</w:t>
            </w:r>
          </w:p>
          <w:p w14:paraId="41E5AA10" w14:textId="729E36F5" w:rsidR="00E4741C" w:rsidRDefault="00E4741C" w:rsidP="008B669A">
            <w:r>
              <w:t>Survivalgids “Hoe overleef ik de oertijd”</w:t>
            </w:r>
          </w:p>
          <w:p w14:paraId="74B271D3" w14:textId="29536253" w:rsidR="00E4741C" w:rsidRDefault="00E4741C" w:rsidP="008B669A">
            <w:r>
              <w:t>Zie SOM voor uitleg</w:t>
            </w:r>
          </w:p>
        </w:tc>
        <w:tc>
          <w:tcPr>
            <w:tcW w:w="2591" w:type="dxa"/>
          </w:tcPr>
          <w:p w14:paraId="37740A4B" w14:textId="70794288" w:rsidR="00E4741C" w:rsidRDefault="00E4741C" w:rsidP="4FE56C68">
            <w:r>
              <w:t>Werkstuk inleveren:</w:t>
            </w:r>
          </w:p>
          <w:p w14:paraId="3B5A3E2C" w14:textId="2D3D3C98" w:rsidR="00E4741C" w:rsidRDefault="00E4741C" w:rsidP="008B669A">
            <w:r>
              <w:t>Dossier Ontdekkers en hervormers</w:t>
            </w:r>
          </w:p>
          <w:p w14:paraId="7CC5AE66" w14:textId="649FA796" w:rsidR="00E4741C" w:rsidRDefault="00E4741C" w:rsidP="008B669A">
            <w:r>
              <w:t>Zie SOM voor uitleg</w:t>
            </w:r>
          </w:p>
        </w:tc>
        <w:tc>
          <w:tcPr>
            <w:tcW w:w="2488" w:type="dxa"/>
          </w:tcPr>
          <w:p w14:paraId="6945871D" w14:textId="4AD274BD" w:rsidR="00E4741C" w:rsidRDefault="00E4741C" w:rsidP="4FE56C68">
            <w:r>
              <w:t>Werkstuk inleveren:</w:t>
            </w:r>
          </w:p>
          <w:p w14:paraId="50D835B4" w14:textId="2859DBAF" w:rsidR="00E4741C" w:rsidRDefault="00E4741C" w:rsidP="008B669A">
            <w:r>
              <w:t>WO1 Museum</w:t>
            </w:r>
          </w:p>
          <w:p w14:paraId="0C5F678D" w14:textId="649FA796" w:rsidR="00E4741C" w:rsidRDefault="00E4741C" w:rsidP="008B669A">
            <w:r>
              <w:t>Zie SOM voor uitleg</w:t>
            </w:r>
          </w:p>
          <w:p w14:paraId="46C08972" w14:textId="21019436" w:rsidR="00E4741C" w:rsidRDefault="00E4741C" w:rsidP="008B669A"/>
        </w:tc>
        <w:tc>
          <w:tcPr>
            <w:tcW w:w="2614" w:type="dxa"/>
          </w:tcPr>
          <w:p w14:paraId="4A7E565E" w14:textId="53B03CCF" w:rsidR="00E4741C" w:rsidRDefault="00E4741C" w:rsidP="4FE56C68">
            <w:r>
              <w:t>Werkstuk inleveren:</w:t>
            </w:r>
          </w:p>
          <w:p w14:paraId="47532A53" w14:textId="2859DBAF" w:rsidR="00E4741C" w:rsidRDefault="00E4741C" w:rsidP="008B669A">
            <w:r>
              <w:t>WO1 Museum</w:t>
            </w:r>
          </w:p>
          <w:p w14:paraId="2B1EE457" w14:textId="649FA796" w:rsidR="00E4741C" w:rsidRDefault="00E4741C" w:rsidP="008B669A">
            <w:r>
              <w:t>Zie SOM voor uitleg</w:t>
            </w:r>
          </w:p>
          <w:p w14:paraId="6365C722" w14:textId="2641BD0C" w:rsidR="00E4741C" w:rsidRDefault="00E4741C" w:rsidP="008B669A"/>
        </w:tc>
      </w:tr>
      <w:tr w:rsidR="00E4741C" w14:paraId="6AB45F70" w14:textId="77777777" w:rsidTr="00E4741C">
        <w:tc>
          <w:tcPr>
            <w:tcW w:w="1843" w:type="dxa"/>
          </w:tcPr>
          <w:p w14:paraId="559E4585" w14:textId="0501A2C8" w:rsidR="00E4741C" w:rsidRDefault="00E4741C" w:rsidP="00546B9A">
            <w:pPr>
              <w:spacing w:line="600" w:lineRule="auto"/>
            </w:pPr>
            <w:r>
              <w:t>Aardrijkskunde</w:t>
            </w:r>
          </w:p>
        </w:tc>
        <w:tc>
          <w:tcPr>
            <w:tcW w:w="2513" w:type="dxa"/>
          </w:tcPr>
          <w:p w14:paraId="635EC87E" w14:textId="6B2D9733" w:rsidR="00E4741C" w:rsidRDefault="00E4741C" w:rsidP="00546B9A">
            <w:r>
              <w:rPr>
                <w:rStyle w:val="normaltextrun"/>
                <w:rFonts w:ascii="Calibri" w:hAnsi="Calibri" w:cs="Calibri"/>
              </w:rPr>
              <w:t>Toets Hoofdstuk 1, paragraaf 1, 2, 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1" w:type="dxa"/>
          </w:tcPr>
          <w:p w14:paraId="463E6902" w14:textId="64D8A264" w:rsidR="00E4741C" w:rsidRDefault="00E4741C" w:rsidP="4FE56C68">
            <w:pPr>
              <w:rPr>
                <w:rStyle w:val="normaltextrun"/>
                <w:rFonts w:ascii="Calibri" w:hAnsi="Calibri" w:cs="Calibri"/>
              </w:rPr>
            </w:pPr>
            <w:r w:rsidRPr="056CABCB">
              <w:rPr>
                <w:rStyle w:val="normaltextrun"/>
                <w:rFonts w:ascii="Calibri" w:hAnsi="Calibri" w:cs="Calibri"/>
              </w:rPr>
              <w:t>Inlevermoment Stripverhaal (kan aan het einde van de dag 1 uurtje allemaal samen)</w:t>
            </w:r>
          </w:p>
        </w:tc>
        <w:tc>
          <w:tcPr>
            <w:tcW w:w="2488" w:type="dxa"/>
          </w:tcPr>
          <w:p w14:paraId="634F4665" w14:textId="79CB602A" w:rsidR="00E4741C" w:rsidRDefault="00E4741C" w:rsidP="00546B9A">
            <w:r>
              <w:rPr>
                <w:rStyle w:val="normaltextrun"/>
                <w:rFonts w:ascii="Calibri" w:hAnsi="Calibri" w:cs="Calibri"/>
              </w:rPr>
              <w:t>-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14" w:type="dxa"/>
          </w:tcPr>
          <w:p w14:paraId="734C7445" w14:textId="0CFCA03E" w:rsidR="00E4741C" w:rsidRDefault="00E4741C" w:rsidP="2E0DC392">
            <w:pPr>
              <w:rPr>
                <w:rStyle w:val="normaltextrun"/>
                <w:rFonts w:ascii="Calibri" w:hAnsi="Calibri" w:cs="Calibri"/>
              </w:rPr>
            </w:pPr>
            <w:r w:rsidRPr="2E0DC392">
              <w:rPr>
                <w:rStyle w:val="eop"/>
                <w:rFonts w:ascii="Calibri" w:hAnsi="Calibri" w:cs="Calibri"/>
              </w:rPr>
              <w:t>Inlevermoment Globalisering (</w:t>
            </w:r>
            <w:r w:rsidRPr="2E0DC392">
              <w:rPr>
                <w:rStyle w:val="normaltextrun"/>
                <w:rFonts w:ascii="Calibri" w:hAnsi="Calibri" w:cs="Calibri"/>
              </w:rPr>
              <w:t>kan aan het einde van de dag 1 uurtje allemaal samen)</w:t>
            </w:r>
          </w:p>
        </w:tc>
      </w:tr>
      <w:tr w:rsidR="00E4741C" w14:paraId="00E82201" w14:textId="77777777" w:rsidTr="00E4741C">
        <w:tc>
          <w:tcPr>
            <w:tcW w:w="1843" w:type="dxa"/>
          </w:tcPr>
          <w:p w14:paraId="6F49257C" w14:textId="0F9E5F69" w:rsidR="00E4741C" w:rsidRDefault="00E4741C" w:rsidP="00546B9A">
            <w:pPr>
              <w:spacing w:line="600" w:lineRule="auto"/>
            </w:pPr>
            <w:r>
              <w:t>Natuurkunde</w:t>
            </w:r>
          </w:p>
        </w:tc>
        <w:tc>
          <w:tcPr>
            <w:tcW w:w="2513" w:type="dxa"/>
          </w:tcPr>
          <w:p w14:paraId="1C95AEAA" w14:textId="5FD2DA4C" w:rsidR="00E4741C" w:rsidRDefault="00E4741C" w:rsidP="00546B9A">
            <w:r w:rsidRPr="776EAD71">
              <w:rPr>
                <w:rStyle w:val="normaltextrun"/>
                <w:rFonts w:ascii="Calibri" w:hAnsi="Calibri" w:cs="Calibri"/>
              </w:rPr>
              <w:t>PO (Branderpracticum (paragraaf 1.2) + Onderdompelmethode + Grootheden en eenheden Hoofdstuk 1)</w:t>
            </w:r>
            <w:r w:rsidRPr="776EAD7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91" w:type="dxa"/>
          </w:tcPr>
          <w:p w14:paraId="355A6E40" w14:textId="33B08267" w:rsidR="00E4741C" w:rsidRDefault="00E4741C" w:rsidP="00546B9A">
            <w:r w:rsidRPr="776EAD71">
              <w:rPr>
                <w:rStyle w:val="normaltextrun"/>
                <w:rFonts w:ascii="Calibri" w:hAnsi="Calibri" w:cs="Calibri"/>
              </w:rPr>
              <w:t>PO (Branderpracticum (paragraaf 1.2) + Onderdompelmethode + Grootheden en eenheden Hoofdstuk 1)</w:t>
            </w:r>
            <w:r w:rsidRPr="776EAD7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88" w:type="dxa"/>
          </w:tcPr>
          <w:p w14:paraId="69445375" w14:textId="11AAFFCB" w:rsidR="00E4741C" w:rsidRDefault="00E4741C" w:rsidP="00546B9A">
            <w:r>
              <w:rPr>
                <w:rStyle w:val="normaltextrun"/>
                <w:rFonts w:ascii="Calibri" w:hAnsi="Calibri" w:cs="Calibri"/>
              </w:rPr>
              <w:t>Toets H1 Licht en beeld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14" w:type="dxa"/>
          </w:tcPr>
          <w:p w14:paraId="7D4290E8" w14:textId="6823CD89" w:rsidR="00E4741C" w:rsidRDefault="00E4741C" w:rsidP="00546B9A">
            <w:r>
              <w:rPr>
                <w:rStyle w:val="normaltextrun"/>
                <w:rFonts w:ascii="Calibri" w:hAnsi="Calibri" w:cs="Calibri"/>
              </w:rPr>
              <w:t>Toets H1 Krachten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4741C" w14:paraId="0D62CFB8" w14:textId="77777777" w:rsidTr="00E4741C">
        <w:tc>
          <w:tcPr>
            <w:tcW w:w="1843" w:type="dxa"/>
          </w:tcPr>
          <w:p w14:paraId="7958D4F4" w14:textId="409616A2" w:rsidR="00E4741C" w:rsidRDefault="00E4741C" w:rsidP="007E4FF6">
            <w:pPr>
              <w:spacing w:line="600" w:lineRule="auto"/>
            </w:pPr>
            <w:r>
              <w:t>Scheikunde</w:t>
            </w:r>
          </w:p>
        </w:tc>
        <w:tc>
          <w:tcPr>
            <w:tcW w:w="2513" w:type="dxa"/>
          </w:tcPr>
          <w:p w14:paraId="5EB15590" w14:textId="1D93B178" w:rsidR="00E4741C" w:rsidRDefault="00E4741C" w:rsidP="008B669A">
            <w:r>
              <w:t>x</w:t>
            </w:r>
          </w:p>
        </w:tc>
        <w:tc>
          <w:tcPr>
            <w:tcW w:w="2591" w:type="dxa"/>
          </w:tcPr>
          <w:p w14:paraId="542C55AB" w14:textId="77EA7CCC" w:rsidR="00E4741C" w:rsidRDefault="00E4741C" w:rsidP="008B669A">
            <w:r>
              <w:t>x</w:t>
            </w:r>
          </w:p>
        </w:tc>
        <w:tc>
          <w:tcPr>
            <w:tcW w:w="2488" w:type="dxa"/>
          </w:tcPr>
          <w:p w14:paraId="43DF7197" w14:textId="12451603" w:rsidR="00E4741C" w:rsidRDefault="00E4741C" w:rsidP="008B669A">
            <w:r>
              <w:t>x</w:t>
            </w:r>
          </w:p>
        </w:tc>
        <w:tc>
          <w:tcPr>
            <w:tcW w:w="2614" w:type="dxa"/>
          </w:tcPr>
          <w:p w14:paraId="6E1579FB" w14:textId="020E24DC" w:rsidR="00E4741C" w:rsidRDefault="00E4741C" w:rsidP="008B669A">
            <w:r>
              <w:t>PO Mengsels scheiden (Hoofdstuk 1)</w:t>
            </w:r>
          </w:p>
        </w:tc>
      </w:tr>
      <w:tr w:rsidR="00E4741C" w14:paraId="6806DFF5" w14:textId="77777777" w:rsidTr="00E4741C">
        <w:tc>
          <w:tcPr>
            <w:tcW w:w="1843" w:type="dxa"/>
          </w:tcPr>
          <w:p w14:paraId="2144842A" w14:textId="17478401" w:rsidR="00E4741C" w:rsidRDefault="00E4741C" w:rsidP="007E4FF6">
            <w:pPr>
              <w:spacing w:line="600" w:lineRule="auto"/>
            </w:pPr>
            <w:r>
              <w:t>Biologie</w:t>
            </w:r>
          </w:p>
        </w:tc>
        <w:tc>
          <w:tcPr>
            <w:tcW w:w="2513" w:type="dxa"/>
          </w:tcPr>
          <w:p w14:paraId="2258C89B" w14:textId="299F9166" w:rsidR="00E4741C" w:rsidRDefault="00E4741C" w:rsidP="008B669A">
            <w:r>
              <w:t>Practicum Microscopie</w:t>
            </w:r>
          </w:p>
          <w:p w14:paraId="746757EE" w14:textId="189ADB4F" w:rsidR="00E4741C" w:rsidRDefault="00E4741C" w:rsidP="008B669A">
            <w:r>
              <w:t>(Hoofdstuk 1)</w:t>
            </w:r>
          </w:p>
        </w:tc>
        <w:tc>
          <w:tcPr>
            <w:tcW w:w="2591" w:type="dxa"/>
          </w:tcPr>
          <w:p w14:paraId="3BA538ED" w14:textId="438A0261" w:rsidR="00E4741C" w:rsidRDefault="00E4741C" w:rsidP="008B669A">
            <w:r>
              <w:t>Toets (H7: Eten)</w:t>
            </w:r>
          </w:p>
        </w:tc>
        <w:tc>
          <w:tcPr>
            <w:tcW w:w="2488" w:type="dxa"/>
          </w:tcPr>
          <w:p w14:paraId="0F4D73BC" w14:textId="0212FAD0" w:rsidR="00E4741C" w:rsidRDefault="00E4741C" w:rsidP="008B669A">
            <w:r>
              <w:t>Toets (H1: Organismen uit de 4 rijken)</w:t>
            </w:r>
          </w:p>
          <w:p w14:paraId="4C85B27D" w14:textId="4B0A81AC" w:rsidR="00E4741C" w:rsidRDefault="00E4741C" w:rsidP="008B669A"/>
        </w:tc>
        <w:tc>
          <w:tcPr>
            <w:tcW w:w="2614" w:type="dxa"/>
          </w:tcPr>
          <w:p w14:paraId="401D4FCF" w14:textId="5ABDDE45" w:rsidR="00E4741C" w:rsidRDefault="00E4741C" w:rsidP="008B669A">
            <w:r>
              <w:t>Toets (H1: Organismen uit de 4 rijken)</w:t>
            </w:r>
          </w:p>
        </w:tc>
      </w:tr>
      <w:tr w:rsidR="00E4741C" w14:paraId="520D9BE6" w14:textId="77777777" w:rsidTr="00E4741C">
        <w:tc>
          <w:tcPr>
            <w:tcW w:w="1843" w:type="dxa"/>
          </w:tcPr>
          <w:p w14:paraId="1AECFA05" w14:textId="7E6E2737" w:rsidR="00E4741C" w:rsidRDefault="00E4741C" w:rsidP="007E4FF6">
            <w:pPr>
              <w:spacing w:line="600" w:lineRule="auto"/>
            </w:pPr>
            <w:r>
              <w:t>Economie</w:t>
            </w:r>
          </w:p>
        </w:tc>
        <w:tc>
          <w:tcPr>
            <w:tcW w:w="2513" w:type="dxa"/>
          </w:tcPr>
          <w:p w14:paraId="0CA3A070" w14:textId="4170F6EA" w:rsidR="00E4741C" w:rsidRDefault="00E4741C" w:rsidP="008B669A">
            <w:r>
              <w:t>x</w:t>
            </w:r>
          </w:p>
        </w:tc>
        <w:tc>
          <w:tcPr>
            <w:tcW w:w="2591" w:type="dxa"/>
          </w:tcPr>
          <w:p w14:paraId="7C4EAC32" w14:textId="1FCAEC64" w:rsidR="00E4741C" w:rsidRDefault="00E4741C" w:rsidP="008B669A">
            <w:r>
              <w:t>x</w:t>
            </w:r>
          </w:p>
        </w:tc>
        <w:tc>
          <w:tcPr>
            <w:tcW w:w="2488" w:type="dxa"/>
          </w:tcPr>
          <w:p w14:paraId="7130ED40" w14:textId="5609D40D" w:rsidR="00E4741C" w:rsidRDefault="00E4741C" w:rsidP="008B669A">
            <w:r>
              <w:t xml:space="preserve">Schriftelijke toets H1 </w:t>
            </w:r>
          </w:p>
        </w:tc>
        <w:tc>
          <w:tcPr>
            <w:tcW w:w="2614" w:type="dxa"/>
          </w:tcPr>
          <w:p w14:paraId="3469A5EC" w14:textId="77777777" w:rsidR="00E4741C" w:rsidRDefault="00E4741C" w:rsidP="008B669A">
            <w:r>
              <w:t xml:space="preserve">Schriftelijke toets H1 + H2. </w:t>
            </w:r>
          </w:p>
          <w:p w14:paraId="63554F6D" w14:textId="77777777" w:rsidR="00E4741C" w:rsidRDefault="00E4741C" w:rsidP="008B669A"/>
          <w:p w14:paraId="7D0AB073" w14:textId="7D99F615" w:rsidR="00E4741C" w:rsidRDefault="00E4741C" w:rsidP="008B669A">
            <w:r>
              <w:t xml:space="preserve">Er is verder nog sprake van een praktische opdracht (huishoudboekje) maar deze moet een week eerder dan de </w:t>
            </w:r>
            <w:r>
              <w:lastRenderedPageBreak/>
              <w:t>leerdoelenweek worden ingeleverd.</w:t>
            </w:r>
          </w:p>
        </w:tc>
      </w:tr>
      <w:tr w:rsidR="00E4741C" w14:paraId="6AB97349" w14:textId="77777777" w:rsidTr="00E4741C">
        <w:tc>
          <w:tcPr>
            <w:tcW w:w="1843" w:type="dxa"/>
          </w:tcPr>
          <w:p w14:paraId="2F7B0717" w14:textId="5954796B" w:rsidR="00E4741C" w:rsidRDefault="00E4741C" w:rsidP="007E4FF6">
            <w:pPr>
              <w:spacing w:line="600" w:lineRule="auto"/>
            </w:pPr>
            <w:r>
              <w:lastRenderedPageBreak/>
              <w:t>Maatschappijleer</w:t>
            </w:r>
          </w:p>
        </w:tc>
        <w:tc>
          <w:tcPr>
            <w:tcW w:w="2513" w:type="dxa"/>
          </w:tcPr>
          <w:p w14:paraId="2BE99A6E" w14:textId="3CD166FF" w:rsidR="00E4741C" w:rsidRDefault="00E4741C" w:rsidP="008B669A">
            <w:r>
              <w:t>n.v.t.</w:t>
            </w:r>
          </w:p>
        </w:tc>
        <w:tc>
          <w:tcPr>
            <w:tcW w:w="2591" w:type="dxa"/>
          </w:tcPr>
          <w:p w14:paraId="75CE4132" w14:textId="3CD166FF" w:rsidR="00E4741C" w:rsidRDefault="00E4741C" w:rsidP="008B669A">
            <w:r>
              <w:t>n.v.t.</w:t>
            </w:r>
          </w:p>
          <w:p w14:paraId="3BD6355E" w14:textId="0104387E" w:rsidR="00E4741C" w:rsidRDefault="00E4741C" w:rsidP="008B669A"/>
        </w:tc>
        <w:tc>
          <w:tcPr>
            <w:tcW w:w="2488" w:type="dxa"/>
          </w:tcPr>
          <w:p w14:paraId="413A866B" w14:textId="1548EA9B" w:rsidR="00E4741C" w:rsidRDefault="00E4741C" w:rsidP="008B669A">
            <w:r>
              <w:t>Werkstuk inleveren:</w:t>
            </w:r>
          </w:p>
          <w:p w14:paraId="311402DE" w14:textId="2262A407" w:rsidR="00E4741C" w:rsidRDefault="00E4741C" w:rsidP="008B669A">
            <w:r>
              <w:t>Tijdschrift culturen</w:t>
            </w:r>
          </w:p>
          <w:p w14:paraId="23CA34F6" w14:textId="0287A620" w:rsidR="00E4741C" w:rsidRDefault="00E4741C" w:rsidP="008B669A">
            <w:r>
              <w:t>Zie SOM voor uitleg</w:t>
            </w:r>
          </w:p>
        </w:tc>
        <w:tc>
          <w:tcPr>
            <w:tcW w:w="2614" w:type="dxa"/>
          </w:tcPr>
          <w:p w14:paraId="45C2DF78" w14:textId="3CD166FF" w:rsidR="00E4741C" w:rsidRDefault="00E4741C" w:rsidP="008B669A">
            <w:r>
              <w:t>n.v.t.</w:t>
            </w:r>
          </w:p>
          <w:p w14:paraId="1F5E84BB" w14:textId="40E259E5" w:rsidR="00E4741C" w:rsidRDefault="00E4741C" w:rsidP="008B669A"/>
        </w:tc>
      </w:tr>
      <w:tr w:rsidR="00E4741C" w14:paraId="10976DC2" w14:textId="77777777" w:rsidTr="00E4741C">
        <w:tc>
          <w:tcPr>
            <w:tcW w:w="1843" w:type="dxa"/>
          </w:tcPr>
          <w:p w14:paraId="7E8F0BCC" w14:textId="5D4F6409" w:rsidR="00E4741C" w:rsidRDefault="00E4741C" w:rsidP="007E4FF6">
            <w:pPr>
              <w:spacing w:line="600" w:lineRule="auto"/>
            </w:pPr>
            <w:r>
              <w:t>CKV</w:t>
            </w:r>
          </w:p>
        </w:tc>
        <w:tc>
          <w:tcPr>
            <w:tcW w:w="2513" w:type="dxa"/>
          </w:tcPr>
          <w:p w14:paraId="1EFF07B6" w14:textId="3D920BDC" w:rsidR="00E4741C" w:rsidRDefault="008D39C7" w:rsidP="008B669A">
            <w:r>
              <w:t>x</w:t>
            </w:r>
          </w:p>
        </w:tc>
        <w:tc>
          <w:tcPr>
            <w:tcW w:w="2591" w:type="dxa"/>
          </w:tcPr>
          <w:p w14:paraId="38D7869E" w14:textId="26DDD87B" w:rsidR="00E4741C" w:rsidRDefault="008D39C7" w:rsidP="008B669A">
            <w:r>
              <w:t>x</w:t>
            </w:r>
          </w:p>
        </w:tc>
        <w:tc>
          <w:tcPr>
            <w:tcW w:w="2488" w:type="dxa"/>
          </w:tcPr>
          <w:p w14:paraId="3F542966" w14:textId="27C6AD31" w:rsidR="00E4741C" w:rsidRDefault="008D39C7" w:rsidP="008B669A">
            <w:r>
              <w:t>x</w:t>
            </w:r>
          </w:p>
        </w:tc>
        <w:tc>
          <w:tcPr>
            <w:tcW w:w="2614" w:type="dxa"/>
          </w:tcPr>
          <w:p w14:paraId="1AC50B45" w14:textId="29E9E144" w:rsidR="00E4741C" w:rsidRDefault="008D39C7" w:rsidP="008B669A">
            <w:r>
              <w:t>X</w:t>
            </w:r>
          </w:p>
        </w:tc>
      </w:tr>
      <w:tr w:rsidR="00E4741C" w14:paraId="24A417BA" w14:textId="77777777" w:rsidTr="00E4741C">
        <w:tc>
          <w:tcPr>
            <w:tcW w:w="1843" w:type="dxa"/>
          </w:tcPr>
          <w:p w14:paraId="5FDEC6BF" w14:textId="2F776D40" w:rsidR="00E4741C" w:rsidRDefault="00E4741C" w:rsidP="007E4FF6">
            <w:pPr>
              <w:spacing w:line="600" w:lineRule="auto"/>
            </w:pPr>
            <w:r>
              <w:t>Muziek</w:t>
            </w:r>
          </w:p>
        </w:tc>
        <w:tc>
          <w:tcPr>
            <w:tcW w:w="2513" w:type="dxa"/>
          </w:tcPr>
          <w:p w14:paraId="1E1EF51A" w14:textId="4A5FFD5F" w:rsidR="00E4741C" w:rsidRDefault="008D39C7" w:rsidP="008B669A">
            <w:r>
              <w:t>x</w:t>
            </w:r>
          </w:p>
        </w:tc>
        <w:tc>
          <w:tcPr>
            <w:tcW w:w="2591" w:type="dxa"/>
          </w:tcPr>
          <w:p w14:paraId="24AD9787" w14:textId="5F87F16A" w:rsidR="00E4741C" w:rsidRDefault="008D39C7" w:rsidP="008B669A">
            <w:r>
              <w:t>x</w:t>
            </w:r>
          </w:p>
        </w:tc>
        <w:tc>
          <w:tcPr>
            <w:tcW w:w="2488" w:type="dxa"/>
          </w:tcPr>
          <w:p w14:paraId="329AD40C" w14:textId="7D45496B" w:rsidR="00E4741C" w:rsidRDefault="008D39C7" w:rsidP="008B669A">
            <w:r>
              <w:t>x</w:t>
            </w:r>
          </w:p>
        </w:tc>
        <w:tc>
          <w:tcPr>
            <w:tcW w:w="2614" w:type="dxa"/>
          </w:tcPr>
          <w:p w14:paraId="78C5A2D1" w14:textId="661E8CDF" w:rsidR="00E4741C" w:rsidRDefault="008D39C7" w:rsidP="008B669A">
            <w:r>
              <w:t>x</w:t>
            </w:r>
          </w:p>
        </w:tc>
      </w:tr>
    </w:tbl>
    <w:p w14:paraId="7243C5E4" w14:textId="66792DB9" w:rsidR="00520FAE" w:rsidRDefault="00520FAE" w:rsidP="008B669A"/>
    <w:sectPr w:rsidR="00520FAE" w:rsidSect="000C2547">
      <w:headerReference w:type="default" r:id="rId11"/>
      <w:footerReference w:type="default" r:id="rId12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6D74" w14:textId="77777777" w:rsidR="00D31719" w:rsidRDefault="00D31719" w:rsidP="00541A3D">
      <w:pPr>
        <w:spacing w:after="0" w:line="240" w:lineRule="auto"/>
      </w:pPr>
      <w:r>
        <w:separator/>
      </w:r>
    </w:p>
  </w:endnote>
  <w:endnote w:type="continuationSeparator" w:id="0">
    <w:p w14:paraId="4A151592" w14:textId="77777777" w:rsidR="00D31719" w:rsidRDefault="00D31719" w:rsidP="00541A3D">
      <w:pPr>
        <w:spacing w:after="0" w:line="240" w:lineRule="auto"/>
      </w:pPr>
      <w:r>
        <w:continuationSeparator/>
      </w:r>
    </w:p>
  </w:endnote>
  <w:endnote w:type="continuationNotice" w:id="1">
    <w:p w14:paraId="05DDE840" w14:textId="77777777" w:rsidR="00D31719" w:rsidRDefault="00D31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FE56C68" w14:paraId="5B02B452" w14:textId="77777777" w:rsidTr="4FE56C68">
      <w:trPr>
        <w:trHeight w:val="300"/>
      </w:trPr>
      <w:tc>
        <w:tcPr>
          <w:tcW w:w="4855" w:type="dxa"/>
        </w:tcPr>
        <w:p w14:paraId="1F4D9C67" w14:textId="4C2A9411" w:rsidR="4FE56C68" w:rsidRDefault="4FE56C68" w:rsidP="4FE56C68">
          <w:pPr>
            <w:pStyle w:val="Koptekst"/>
            <w:ind w:left="-115"/>
          </w:pPr>
        </w:p>
      </w:tc>
      <w:tc>
        <w:tcPr>
          <w:tcW w:w="4855" w:type="dxa"/>
        </w:tcPr>
        <w:p w14:paraId="37C81DA1" w14:textId="2E2F3B65" w:rsidR="4FE56C68" w:rsidRDefault="4FE56C68" w:rsidP="4FE56C68">
          <w:pPr>
            <w:pStyle w:val="Koptekst"/>
            <w:jc w:val="center"/>
          </w:pPr>
        </w:p>
      </w:tc>
      <w:tc>
        <w:tcPr>
          <w:tcW w:w="4855" w:type="dxa"/>
        </w:tcPr>
        <w:p w14:paraId="72FDDA5D" w14:textId="54016EAA" w:rsidR="4FE56C68" w:rsidRDefault="4FE56C68" w:rsidP="4FE56C68">
          <w:pPr>
            <w:pStyle w:val="Koptekst"/>
            <w:ind w:right="-115"/>
            <w:jc w:val="right"/>
          </w:pPr>
        </w:p>
      </w:tc>
    </w:tr>
  </w:tbl>
  <w:p w14:paraId="4D897B53" w14:textId="6ED9B626" w:rsidR="4FE56C68" w:rsidRDefault="4FE56C68" w:rsidP="4FE56C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D55B" w14:textId="77777777" w:rsidR="00D31719" w:rsidRDefault="00D31719" w:rsidP="00541A3D">
      <w:pPr>
        <w:spacing w:after="0" w:line="240" w:lineRule="auto"/>
      </w:pPr>
      <w:r>
        <w:separator/>
      </w:r>
    </w:p>
  </w:footnote>
  <w:footnote w:type="continuationSeparator" w:id="0">
    <w:p w14:paraId="0618C825" w14:textId="77777777" w:rsidR="00D31719" w:rsidRDefault="00D31719" w:rsidP="00541A3D">
      <w:pPr>
        <w:spacing w:after="0" w:line="240" w:lineRule="auto"/>
      </w:pPr>
      <w:r>
        <w:continuationSeparator/>
      </w:r>
    </w:p>
  </w:footnote>
  <w:footnote w:type="continuationNotice" w:id="1">
    <w:p w14:paraId="70E2B0E8" w14:textId="77777777" w:rsidR="00D31719" w:rsidRDefault="00D31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252C" w14:textId="65ABBBD6" w:rsidR="008D39C7" w:rsidRPr="008129C6" w:rsidRDefault="008D39C7" w:rsidP="008D39C7">
    <w:pPr>
      <w:pStyle w:val="Koptekst"/>
      <w:jc w:val="center"/>
      <w:rPr>
        <w:sz w:val="40"/>
        <w:szCs w:val="40"/>
      </w:rPr>
    </w:pPr>
    <w:r>
      <w:rPr>
        <w:sz w:val="40"/>
        <w:szCs w:val="40"/>
      </w:rPr>
      <w:t>Leerstof leerdoelenweek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040"/>
    <w:multiLevelType w:val="hybridMultilevel"/>
    <w:tmpl w:val="43BE38F4"/>
    <w:lvl w:ilvl="0" w:tplc="9858F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7C6A"/>
    <w:multiLevelType w:val="hybridMultilevel"/>
    <w:tmpl w:val="90B27C64"/>
    <w:lvl w:ilvl="0" w:tplc="A1EEA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7007">
    <w:abstractNumId w:val="0"/>
  </w:num>
  <w:num w:numId="2" w16cid:durableId="14281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3D"/>
    <w:rsid w:val="000015C6"/>
    <w:rsid w:val="00035413"/>
    <w:rsid w:val="00046701"/>
    <w:rsid w:val="0005773A"/>
    <w:rsid w:val="00067E9E"/>
    <w:rsid w:val="000A3930"/>
    <w:rsid w:val="000C2547"/>
    <w:rsid w:val="0010024D"/>
    <w:rsid w:val="00137115"/>
    <w:rsid w:val="001B6FF8"/>
    <w:rsid w:val="001C282D"/>
    <w:rsid w:val="002F6111"/>
    <w:rsid w:val="00314D03"/>
    <w:rsid w:val="00346A95"/>
    <w:rsid w:val="0035279B"/>
    <w:rsid w:val="00391CB9"/>
    <w:rsid w:val="00392827"/>
    <w:rsid w:val="003937E3"/>
    <w:rsid w:val="003A3424"/>
    <w:rsid w:val="00410BF6"/>
    <w:rsid w:val="004518A2"/>
    <w:rsid w:val="00474F48"/>
    <w:rsid w:val="004D40AA"/>
    <w:rsid w:val="00520FAE"/>
    <w:rsid w:val="00541A3D"/>
    <w:rsid w:val="00546B9A"/>
    <w:rsid w:val="00556D9E"/>
    <w:rsid w:val="005846F0"/>
    <w:rsid w:val="005B3C22"/>
    <w:rsid w:val="0064429B"/>
    <w:rsid w:val="00716DB8"/>
    <w:rsid w:val="00723C05"/>
    <w:rsid w:val="00730483"/>
    <w:rsid w:val="00756676"/>
    <w:rsid w:val="007E4FF6"/>
    <w:rsid w:val="008129C6"/>
    <w:rsid w:val="008559FB"/>
    <w:rsid w:val="00863785"/>
    <w:rsid w:val="008B5D74"/>
    <w:rsid w:val="008B669A"/>
    <w:rsid w:val="008D39C7"/>
    <w:rsid w:val="008D6CC5"/>
    <w:rsid w:val="00951374"/>
    <w:rsid w:val="009A22BD"/>
    <w:rsid w:val="00A1547A"/>
    <w:rsid w:val="00A42D74"/>
    <w:rsid w:val="00A54B49"/>
    <w:rsid w:val="00AA749D"/>
    <w:rsid w:val="00B22BE8"/>
    <w:rsid w:val="00B35F52"/>
    <w:rsid w:val="00BE409A"/>
    <w:rsid w:val="00C749A0"/>
    <w:rsid w:val="00D02896"/>
    <w:rsid w:val="00D31719"/>
    <w:rsid w:val="00D4692D"/>
    <w:rsid w:val="00D76D84"/>
    <w:rsid w:val="00E4741C"/>
    <w:rsid w:val="00E73968"/>
    <w:rsid w:val="00E95244"/>
    <w:rsid w:val="00E95FB1"/>
    <w:rsid w:val="00ED686C"/>
    <w:rsid w:val="00F900C8"/>
    <w:rsid w:val="00F946EC"/>
    <w:rsid w:val="015D7B52"/>
    <w:rsid w:val="01E6504F"/>
    <w:rsid w:val="023A4442"/>
    <w:rsid w:val="03605EA3"/>
    <w:rsid w:val="039B48E4"/>
    <w:rsid w:val="0414D08E"/>
    <w:rsid w:val="0503DCFF"/>
    <w:rsid w:val="056CABCB"/>
    <w:rsid w:val="0616D23E"/>
    <w:rsid w:val="06E2E56E"/>
    <w:rsid w:val="07166C69"/>
    <w:rsid w:val="07B05AD9"/>
    <w:rsid w:val="0821E197"/>
    <w:rsid w:val="0A8FBFE1"/>
    <w:rsid w:val="0C3CCBEA"/>
    <w:rsid w:val="0D795DF5"/>
    <w:rsid w:val="0E258A82"/>
    <w:rsid w:val="0EDAA1D0"/>
    <w:rsid w:val="0FA10026"/>
    <w:rsid w:val="10280E90"/>
    <w:rsid w:val="10ECCF67"/>
    <w:rsid w:val="11A53065"/>
    <w:rsid w:val="12BB2B2B"/>
    <w:rsid w:val="13404C0A"/>
    <w:rsid w:val="13A23CCE"/>
    <w:rsid w:val="13E30C79"/>
    <w:rsid w:val="1404D51B"/>
    <w:rsid w:val="179DE1AE"/>
    <w:rsid w:val="19A94426"/>
    <w:rsid w:val="1A6E1C10"/>
    <w:rsid w:val="1CF730D9"/>
    <w:rsid w:val="2104E857"/>
    <w:rsid w:val="22035E65"/>
    <w:rsid w:val="22F40A8A"/>
    <w:rsid w:val="22F90771"/>
    <w:rsid w:val="2309C6E1"/>
    <w:rsid w:val="2314F3A7"/>
    <w:rsid w:val="247E3042"/>
    <w:rsid w:val="24A29442"/>
    <w:rsid w:val="24AC6010"/>
    <w:rsid w:val="28BA07F8"/>
    <w:rsid w:val="2922782E"/>
    <w:rsid w:val="2C201869"/>
    <w:rsid w:val="2C471753"/>
    <w:rsid w:val="2E0DC392"/>
    <w:rsid w:val="2F382FC3"/>
    <w:rsid w:val="31BE3D23"/>
    <w:rsid w:val="3378C0F6"/>
    <w:rsid w:val="337D86E6"/>
    <w:rsid w:val="35322203"/>
    <w:rsid w:val="353A0B83"/>
    <w:rsid w:val="358DB71C"/>
    <w:rsid w:val="38345443"/>
    <w:rsid w:val="38A12FB5"/>
    <w:rsid w:val="399EF6AA"/>
    <w:rsid w:val="39D2E7DC"/>
    <w:rsid w:val="3B099B0A"/>
    <w:rsid w:val="3D100A2A"/>
    <w:rsid w:val="3DC813E8"/>
    <w:rsid w:val="4228C9B8"/>
    <w:rsid w:val="426BF2FE"/>
    <w:rsid w:val="43638DFA"/>
    <w:rsid w:val="439D7154"/>
    <w:rsid w:val="43F4CD32"/>
    <w:rsid w:val="451148EF"/>
    <w:rsid w:val="46186167"/>
    <w:rsid w:val="47FD0D38"/>
    <w:rsid w:val="486F71B2"/>
    <w:rsid w:val="4A58CB3C"/>
    <w:rsid w:val="4EA3CA11"/>
    <w:rsid w:val="4FE56C68"/>
    <w:rsid w:val="52833D10"/>
    <w:rsid w:val="53445147"/>
    <w:rsid w:val="54117C0A"/>
    <w:rsid w:val="549C0116"/>
    <w:rsid w:val="558F4D3B"/>
    <w:rsid w:val="5661B2A2"/>
    <w:rsid w:val="56659F75"/>
    <w:rsid w:val="58D0BB2E"/>
    <w:rsid w:val="594E3331"/>
    <w:rsid w:val="5962986E"/>
    <w:rsid w:val="5DA795F2"/>
    <w:rsid w:val="5E31A64B"/>
    <w:rsid w:val="5E95AB33"/>
    <w:rsid w:val="614CFE78"/>
    <w:rsid w:val="637CF920"/>
    <w:rsid w:val="6557455F"/>
    <w:rsid w:val="67144E92"/>
    <w:rsid w:val="693E1614"/>
    <w:rsid w:val="6AA43363"/>
    <w:rsid w:val="6AA49A70"/>
    <w:rsid w:val="6C5173C2"/>
    <w:rsid w:val="6CD00CA2"/>
    <w:rsid w:val="6D5B7D33"/>
    <w:rsid w:val="6D5CF6D6"/>
    <w:rsid w:val="6DC72FD7"/>
    <w:rsid w:val="6DCFBD8E"/>
    <w:rsid w:val="6FB3A5C4"/>
    <w:rsid w:val="6FB6A660"/>
    <w:rsid w:val="6FEC9508"/>
    <w:rsid w:val="70706B5C"/>
    <w:rsid w:val="70C09655"/>
    <w:rsid w:val="724E80C2"/>
    <w:rsid w:val="73101A13"/>
    <w:rsid w:val="776EAD71"/>
    <w:rsid w:val="77D8601A"/>
    <w:rsid w:val="78712895"/>
    <w:rsid w:val="78C52FA8"/>
    <w:rsid w:val="7B017F6C"/>
    <w:rsid w:val="7B22CB9F"/>
    <w:rsid w:val="7B90A0BA"/>
    <w:rsid w:val="7DB87916"/>
    <w:rsid w:val="7EB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5F6"/>
  <w15:chartTrackingRefBased/>
  <w15:docId w15:val="{78A20E2C-2AA3-40B6-B6DE-AC807837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1A3D"/>
  </w:style>
  <w:style w:type="paragraph" w:styleId="Voettekst">
    <w:name w:val="footer"/>
    <w:basedOn w:val="Standaard"/>
    <w:link w:val="VoettekstChar"/>
    <w:uiPriority w:val="99"/>
    <w:unhideWhenUsed/>
    <w:rsid w:val="0054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1A3D"/>
  </w:style>
  <w:style w:type="paragraph" w:styleId="Lijstalinea">
    <w:name w:val="List Paragraph"/>
    <w:basedOn w:val="Standaard"/>
    <w:uiPriority w:val="34"/>
    <w:qFormat/>
    <w:rsid w:val="00520FAE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546B9A"/>
  </w:style>
  <w:style w:type="character" w:customStyle="1" w:styleId="eop">
    <w:name w:val="eop"/>
    <w:basedOn w:val="Standaardalinea-lettertype"/>
    <w:rsid w:val="0054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f199d-5641-476d-8e2f-09fbcc6fb9fd">
      <Terms xmlns="http://schemas.microsoft.com/office/infopath/2007/PartnerControls"/>
    </lcf76f155ced4ddcb4097134ff3c332f>
    <TaxCatchAll xmlns="5d535787-33fe-44d9-8054-d185585e71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A6F4DF941834A9484FAEEFCE326D2" ma:contentTypeVersion="11" ma:contentTypeDescription="Een nieuw document maken." ma:contentTypeScope="" ma:versionID="e360c9d1c873446bc6f7f1f3808443b5">
  <xsd:schema xmlns:xsd="http://www.w3.org/2001/XMLSchema" xmlns:xs="http://www.w3.org/2001/XMLSchema" xmlns:p="http://schemas.microsoft.com/office/2006/metadata/properties" xmlns:ns2="e5ff199d-5641-476d-8e2f-09fbcc6fb9fd" xmlns:ns3="5d535787-33fe-44d9-8054-d185585e71cf" targetNamespace="http://schemas.microsoft.com/office/2006/metadata/properties" ma:root="true" ma:fieldsID="8ee8ecef7b5a6e49798feb2e1b84b412" ns2:_="" ns3:_="">
    <xsd:import namespace="e5ff199d-5641-476d-8e2f-09fbcc6fb9fd"/>
    <xsd:import namespace="5d535787-33fe-44d9-8054-d185585e7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199d-5641-476d-8e2f-09fbcc6fb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5787-33fe-44d9-8054-d185585e71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5c6b09-50ae-43a8-8428-010d44cd456d}" ma:internalName="TaxCatchAll" ma:showField="CatchAllData" ma:web="5d535787-33fe-44d9-8054-d185585e7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21BAB-7053-47DD-BD6F-5018CE6D7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0E41C-31D0-41D7-91EF-4E9B8A4AF588}">
  <ds:schemaRefs>
    <ds:schemaRef ds:uri="http://schemas.microsoft.com/office/2006/metadata/properties"/>
    <ds:schemaRef ds:uri="http://schemas.microsoft.com/office/infopath/2007/PartnerControls"/>
    <ds:schemaRef ds:uri="e5ff199d-5641-476d-8e2f-09fbcc6fb9fd"/>
    <ds:schemaRef ds:uri="5d535787-33fe-44d9-8054-d185585e71cf"/>
  </ds:schemaRefs>
</ds:datastoreItem>
</file>

<file path=customXml/itemProps3.xml><?xml version="1.0" encoding="utf-8"?>
<ds:datastoreItem xmlns:ds="http://schemas.openxmlformats.org/officeDocument/2006/customXml" ds:itemID="{868F4A6D-42A9-445B-BEBD-FAC6602F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199d-5641-476d-8e2f-09fbcc6fb9fd"/>
    <ds:schemaRef ds:uri="5d535787-33fe-44d9-8054-d185585e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35EFA-5E79-4C53-A474-0331CD928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Wojciechowski - Peters</dc:creator>
  <cp:keywords/>
  <dc:description/>
  <cp:lastModifiedBy>Frans Linssen</cp:lastModifiedBy>
  <cp:revision>2</cp:revision>
  <dcterms:created xsi:type="dcterms:W3CDTF">2024-09-16T15:31:00Z</dcterms:created>
  <dcterms:modified xsi:type="dcterms:W3CDTF">2024-09-16T15:31:00Z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0x010100028A6F4DF941834A9484FAEEFCE326D2</vt:lpwstr>
  </property>
  <property fmtid="{D5CDD505-2E9C-101B-9397-08002B2CF9AE}" pid="3" name="MediaServiceImageTags">
    <vt:lpwstr/>
  </property>
</Properties>
</file>